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91BF" w14:textId="77777777" w:rsidR="00AB158B" w:rsidRDefault="00AB158B" w:rsidP="00AB158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GFWC Plantation Woman’s Club</w:t>
      </w:r>
    </w:p>
    <w:p w14:paraId="68F12FE4" w14:textId="77777777" w:rsidR="00AB158B" w:rsidRDefault="00AB158B" w:rsidP="00AB158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GENERAL MEETING</w:t>
      </w:r>
    </w:p>
    <w:p w14:paraId="07C72010" w14:textId="5A600032" w:rsidR="00AB158B" w:rsidRDefault="00AB158B" w:rsidP="00AB158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October 10, 2023</w:t>
      </w:r>
    </w:p>
    <w:p w14:paraId="7D25BE4E" w14:textId="77777777" w:rsidR="00AB158B" w:rsidRDefault="00AB158B" w:rsidP="00AB158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Plantation Community Center</w:t>
      </w:r>
    </w:p>
    <w:p w14:paraId="2C02B4E4" w14:textId="77777777" w:rsidR="00AB158B" w:rsidRDefault="00AB158B" w:rsidP="00AB158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5555 Palm Tree Rd. Plantation</w:t>
      </w:r>
    </w:p>
    <w:p w14:paraId="7EE260B9" w14:textId="77777777" w:rsidR="00AB158B" w:rsidRDefault="00AB158B" w:rsidP="00AB158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DA58780" w14:textId="4EDD8DA2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Called to order @ 10:07AM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Nancy Dzoba</w:t>
      </w:r>
    </w:p>
    <w:p w14:paraId="624C21B9" w14:textId="2802C291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Pledge of Allegiance led by </w:t>
      </w:r>
      <w:r>
        <w:rPr>
          <w:rFonts w:cstheme="minorHAnsi"/>
          <w:sz w:val="28"/>
          <w:szCs w:val="28"/>
        </w:rPr>
        <w:tab/>
        <w:t xml:space="preserve">              </w:t>
      </w:r>
      <w:r>
        <w:rPr>
          <w:rFonts w:cstheme="minorHAnsi"/>
          <w:sz w:val="28"/>
          <w:szCs w:val="28"/>
        </w:rPr>
        <w:tab/>
        <w:t>Michelle Moskowitz</w:t>
      </w:r>
    </w:p>
    <w:p w14:paraId="1DB6A973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Patriotic song – America the Beautiful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Helen Ackerman</w:t>
      </w:r>
    </w:p>
    <w:p w14:paraId="038F6232" w14:textId="3F313F2A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Collect for Women  led by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Bev Payne</w:t>
      </w:r>
    </w:p>
    <w:p w14:paraId="2EB6BB3B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3339A093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Inspiration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Karinne Bernstein</w:t>
      </w:r>
    </w:p>
    <w:p w14:paraId="438AEEED" w14:textId="6E961AD0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“The Power of Volunteerism”</w:t>
      </w:r>
    </w:p>
    <w:p w14:paraId="44D1EE96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44BAB966" w14:textId="47FFA0B9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Minutes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Ce</w:t>
      </w:r>
      <w:r w:rsidR="003B5551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e Ramirez</w:t>
      </w:r>
    </w:p>
    <w:p w14:paraId="4A674DC7" w14:textId="2DAA5F9C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TO ACCEPT MINUTES OF SEPTEMBER 12, 2023:</w:t>
      </w:r>
    </w:p>
    <w:p w14:paraId="781FAF52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Bev Payne</w:t>
      </w:r>
    </w:p>
    <w:p w14:paraId="7295C96F" w14:textId="1FBE2FC5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 Karinne Bernstein</w:t>
      </w:r>
    </w:p>
    <w:p w14:paraId="775D8FD9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5B6460A8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34DCEB5E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Correspondence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</w:t>
      </w:r>
      <w:r>
        <w:rPr>
          <w:rFonts w:cstheme="minorHAnsi"/>
          <w:sz w:val="28"/>
          <w:szCs w:val="28"/>
        </w:rPr>
        <w:tab/>
        <w:t>Darlene Vlazny</w:t>
      </w:r>
    </w:p>
    <w:p w14:paraId="4FB5AD29" w14:textId="693E10C4" w:rsidR="00AB158B" w:rsidRDefault="00AB158B" w:rsidP="00AB158B">
      <w:pPr>
        <w:pStyle w:val="ListParagraph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None.</w:t>
      </w:r>
    </w:p>
    <w:p w14:paraId="25AFCB44" w14:textId="77777777" w:rsidR="00AB158B" w:rsidRPr="00AB158B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07C0DFFB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Treasurer’s Report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 Ireland</w:t>
      </w:r>
    </w:p>
    <w:p w14:paraId="0D5D4ABF" w14:textId="77777777" w:rsidR="00AB158B" w:rsidRDefault="00AB158B" w:rsidP="00AB158B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Financials as submitted.  Will be filed for audit.</w:t>
      </w:r>
    </w:p>
    <w:p w14:paraId="26D1BEE8" w14:textId="34656B13" w:rsidR="007E4ED0" w:rsidRDefault="007E4ED0" w:rsidP="00AB158B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2024 Budget submitted to the membership.</w:t>
      </w:r>
    </w:p>
    <w:p w14:paraId="5B11286F" w14:textId="020F70CF" w:rsidR="007E4ED0" w:rsidRPr="007E4ED0" w:rsidRDefault="007E4ED0" w:rsidP="007E4ED0">
      <w:pPr>
        <w:pStyle w:val="ListParagraph"/>
        <w:spacing w:after="0"/>
        <w:ind w:left="1440" w:firstLine="720"/>
        <w:rPr>
          <w:rFonts w:cstheme="minorHAnsi"/>
          <w:sz w:val="28"/>
          <w:szCs w:val="28"/>
        </w:rPr>
      </w:pPr>
      <w:r w:rsidRPr="007E4ED0">
        <w:rPr>
          <w:rFonts w:cstheme="minorHAnsi"/>
          <w:sz w:val="28"/>
          <w:szCs w:val="28"/>
        </w:rPr>
        <w:t>MOTION TO ACCEPT</w:t>
      </w:r>
      <w:r>
        <w:rPr>
          <w:rFonts w:cstheme="minorHAnsi"/>
          <w:sz w:val="28"/>
          <w:szCs w:val="28"/>
        </w:rPr>
        <w:t xml:space="preserve"> 2024 BUDGET</w:t>
      </w:r>
      <w:r w:rsidRPr="007E4ED0">
        <w:rPr>
          <w:rFonts w:cstheme="minorHAnsi"/>
          <w:sz w:val="28"/>
          <w:szCs w:val="28"/>
        </w:rPr>
        <w:t>:</w:t>
      </w:r>
    </w:p>
    <w:p w14:paraId="3C4907AF" w14:textId="2C4F2FCB" w:rsidR="007E4ED0" w:rsidRP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  <w:t>1</w:t>
      </w:r>
      <w:r w:rsidRPr="007E4ED0">
        <w:rPr>
          <w:rFonts w:cstheme="minorHAnsi"/>
          <w:sz w:val="28"/>
          <w:szCs w:val="28"/>
          <w:vertAlign w:val="superscript"/>
        </w:rPr>
        <w:t>ST</w:t>
      </w:r>
      <w:r w:rsidRPr="007E4ED0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Helen Ackerman</w:t>
      </w:r>
    </w:p>
    <w:p w14:paraId="58B8AADA" w14:textId="0724F31A" w:rsidR="007E4ED0" w:rsidRP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  <w:t>2</w:t>
      </w:r>
      <w:r w:rsidRPr="007E4ED0">
        <w:rPr>
          <w:rFonts w:cstheme="minorHAnsi"/>
          <w:sz w:val="28"/>
          <w:szCs w:val="28"/>
          <w:vertAlign w:val="superscript"/>
        </w:rPr>
        <w:t>nd</w:t>
      </w:r>
      <w:r w:rsidRPr="007E4ED0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Martha Gregory</w:t>
      </w:r>
    </w:p>
    <w:p w14:paraId="3F7F44B6" w14:textId="7217454D" w:rsidR="007E4ED0" w:rsidRP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</w:r>
      <w:r w:rsidRPr="007E4ED0">
        <w:rPr>
          <w:rFonts w:cstheme="minorHAnsi"/>
          <w:sz w:val="28"/>
          <w:szCs w:val="28"/>
        </w:rPr>
        <w:tab/>
        <w:t>MOTION APPROVED</w:t>
      </w:r>
    </w:p>
    <w:p w14:paraId="1D3F33D1" w14:textId="77777777" w:rsidR="007E4ED0" w:rsidRDefault="007E4ED0" w:rsidP="007E4ED0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</w:p>
    <w:p w14:paraId="4F093B75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303AC894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VP – Programs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Bev Payne</w:t>
      </w:r>
    </w:p>
    <w:p w14:paraId="4DE527C4" w14:textId="718B933B" w:rsidR="00AB158B" w:rsidRDefault="00AB158B" w:rsidP="00AB158B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– Gail is working on this</w:t>
      </w:r>
      <w:r w:rsidR="003B5551">
        <w:rPr>
          <w:rFonts w:cstheme="minorHAnsi"/>
          <w:sz w:val="28"/>
          <w:szCs w:val="28"/>
        </w:rPr>
        <w:t xml:space="preserve"> – the lunch will be catered. </w:t>
      </w:r>
    </w:p>
    <w:p w14:paraId="3464743E" w14:textId="77777777" w:rsidR="00AB158B" w:rsidRPr="00AB158B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6B33799F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VP – Membership</w:t>
      </w:r>
    </w:p>
    <w:p w14:paraId="30CDA66C" w14:textId="78013432" w:rsidR="00AB158B" w:rsidRDefault="00AB158B" w:rsidP="00AB158B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Introduction of Guests – Dee Trifunovic</w:t>
      </w:r>
    </w:p>
    <w:p w14:paraId="5C76592C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4347C1F4" w14:textId="3CB530D9" w:rsidR="00AB158B" w:rsidRDefault="00AB158B" w:rsidP="00AB158B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Membership Birthdays – October</w:t>
      </w:r>
    </w:p>
    <w:p w14:paraId="32E886BB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2771988B" w14:textId="445D6B72" w:rsidR="00AB158B" w:rsidRPr="00AB158B" w:rsidRDefault="00AB158B" w:rsidP="00A268C2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 w:rsidRPr="00AB158B">
        <w:rPr>
          <w:rFonts w:cstheme="minorHAnsi"/>
          <w:sz w:val="28"/>
          <w:szCs w:val="28"/>
        </w:rPr>
        <w:t xml:space="preserve">New Members </w:t>
      </w:r>
      <w:r>
        <w:rPr>
          <w:rFonts w:cstheme="minorHAnsi"/>
          <w:sz w:val="28"/>
          <w:szCs w:val="28"/>
        </w:rPr>
        <w:t>–</w:t>
      </w:r>
      <w:r w:rsidRPr="00AB15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Gail Perry, Marcy Brennan, Robyn Sortel</w:t>
      </w:r>
    </w:p>
    <w:p w14:paraId="4BF5D6F9" w14:textId="77777777" w:rsidR="00AB158B" w:rsidRDefault="00AB158B" w:rsidP="00AB158B">
      <w:pPr>
        <w:pStyle w:val="ListParagraph"/>
        <w:numPr>
          <w:ilvl w:val="0"/>
          <w:numId w:val="2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Membership Dues – are due </w:t>
      </w:r>
      <w:proofErr w:type="gramStart"/>
      <w:r>
        <w:rPr>
          <w:rFonts w:cstheme="minorHAnsi"/>
          <w:sz w:val="28"/>
          <w:szCs w:val="28"/>
        </w:rPr>
        <w:t>at this time</w:t>
      </w:r>
      <w:proofErr w:type="gramEnd"/>
      <w:r>
        <w:rPr>
          <w:rFonts w:cstheme="minorHAnsi"/>
          <w:sz w:val="28"/>
          <w:szCs w:val="28"/>
        </w:rPr>
        <w:t xml:space="preserve">…prior to November 1. </w:t>
      </w:r>
    </w:p>
    <w:p w14:paraId="3144FD6D" w14:textId="1971FD0A" w:rsidR="00AB158B" w:rsidRDefault="00AB158B" w:rsidP="00AB158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Dues Clarification: </w:t>
      </w:r>
      <w:r>
        <w:rPr>
          <w:rFonts w:cstheme="minorHAnsi"/>
          <w:sz w:val="28"/>
          <w:szCs w:val="28"/>
        </w:rPr>
        <w:tab/>
        <w:t>New Member $55. – Jan-Dec - $40. + $15. Adm</w:t>
      </w:r>
    </w:p>
    <w:p w14:paraId="72D19049" w14:textId="1A681839" w:rsidR="00AB158B" w:rsidRDefault="00AB158B" w:rsidP="00AB158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New Member $35. – July-Dec - $20. + $15. Adm</w:t>
      </w:r>
    </w:p>
    <w:p w14:paraId="186C23FD" w14:textId="4F6D496C" w:rsidR="00AB158B" w:rsidRDefault="00AB158B" w:rsidP="00AB158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i.e. if a person joins late in the year another $40.</w:t>
      </w:r>
    </w:p>
    <w:p w14:paraId="45C50AA9" w14:textId="7CF2BA6C" w:rsidR="00AB158B" w:rsidRDefault="00AB158B" w:rsidP="00AB158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is due for the next year.  All questions to be </w:t>
      </w:r>
    </w:p>
    <w:p w14:paraId="7D3960E5" w14:textId="41E8AB5B" w:rsidR="00AB158B" w:rsidRDefault="00AB158B" w:rsidP="00AB158B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addressed to Helen Ackerman.</w:t>
      </w:r>
    </w:p>
    <w:p w14:paraId="00D800BE" w14:textId="77777777" w:rsidR="007F0671" w:rsidRDefault="007F0671" w:rsidP="00AB158B">
      <w:pPr>
        <w:spacing w:after="0"/>
        <w:ind w:left="1440"/>
        <w:rPr>
          <w:rFonts w:cstheme="minorHAnsi"/>
          <w:sz w:val="28"/>
          <w:szCs w:val="28"/>
        </w:rPr>
      </w:pPr>
    </w:p>
    <w:p w14:paraId="3EBB18D0" w14:textId="02F5EE41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7F0671" w:rsidRPr="007F0671">
        <w:rPr>
          <w:rFonts w:cstheme="minorHAnsi"/>
          <w:sz w:val="28"/>
          <w:szCs w:val="28"/>
          <w:vertAlign w:val="superscript"/>
        </w:rPr>
        <w:t>rd</w:t>
      </w:r>
      <w:r w:rsidR="007F06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VP – Ways and Means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Claire Clemente (excused absence)</w:t>
      </w:r>
    </w:p>
    <w:p w14:paraId="2AB3B1B7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4AB57E44" w14:textId="1C9DC82A" w:rsidR="00AB158B" w:rsidRDefault="00AB158B" w:rsidP="00AB158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Booster Project – will be on a month-to-month basis</w:t>
      </w:r>
      <w:r w:rsidR="007F0671">
        <w:rPr>
          <w:rFonts w:cstheme="minorHAnsi"/>
          <w:sz w:val="28"/>
          <w:szCs w:val="28"/>
        </w:rPr>
        <w:t xml:space="preserve"> – October is Halloween so each member who submits a booster will receive a Halloween pen.</w:t>
      </w:r>
    </w:p>
    <w:p w14:paraId="7415D4DF" w14:textId="77777777" w:rsidR="007F0671" w:rsidRDefault="007F0671" w:rsidP="007F0671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2FB9C6CE" w14:textId="11F6B68E" w:rsidR="00AB158B" w:rsidRDefault="00AB158B" w:rsidP="00AB158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Sneaker Donation – Liz Dori is filling </w:t>
      </w:r>
      <w:r w:rsidR="007E4ED0">
        <w:rPr>
          <w:rFonts w:cstheme="minorHAnsi"/>
          <w:sz w:val="28"/>
          <w:szCs w:val="28"/>
        </w:rPr>
        <w:t>in.</w:t>
      </w:r>
    </w:p>
    <w:p w14:paraId="050C86FC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4CA32339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298B2BF5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VP – CIP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Michelle Moskowitz</w:t>
      </w:r>
    </w:p>
    <w:p w14:paraId="25DF7D1A" w14:textId="77777777" w:rsidR="007F0671" w:rsidRDefault="007F0671" w:rsidP="00AB158B">
      <w:pPr>
        <w:spacing w:after="0"/>
        <w:rPr>
          <w:rFonts w:cstheme="minorHAnsi"/>
          <w:sz w:val="28"/>
          <w:szCs w:val="28"/>
        </w:rPr>
      </w:pPr>
    </w:p>
    <w:p w14:paraId="004A8D7A" w14:textId="77777777" w:rsidR="007F0671" w:rsidRDefault="007F0671" w:rsidP="007F0671">
      <w:pPr>
        <w:pStyle w:val="ListParagraph"/>
        <w:numPr>
          <w:ilvl w:val="0"/>
          <w:numId w:val="32"/>
        </w:numPr>
        <w:spacing w:after="0"/>
        <w:rPr>
          <w:rFonts w:cstheme="minorHAnsi"/>
          <w:sz w:val="28"/>
          <w:szCs w:val="28"/>
        </w:rPr>
      </w:pPr>
      <w:bookmarkStart w:id="0" w:name="_Hlk145327413"/>
      <w:r>
        <w:rPr>
          <w:rFonts w:cstheme="minorHAnsi"/>
          <w:sz w:val="28"/>
          <w:szCs w:val="28"/>
        </w:rPr>
        <w:t>The Community Garden with the City of Plantation is planned to begin at the Jim Ward Center.  Parks and Recreation has requested sponsorship for this at the following amounts :</w:t>
      </w:r>
    </w:p>
    <w:p w14:paraId="47222AE8" w14:textId="77777777" w:rsidR="007F0671" w:rsidRDefault="007F0671" w:rsidP="007F0671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Oaktree Package - $1,500.</w:t>
      </w:r>
    </w:p>
    <w:p w14:paraId="04D4D8DC" w14:textId="77777777" w:rsidR="007F0671" w:rsidRDefault="007F0671" w:rsidP="007F0671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 Maple Tree Package - $750.</w:t>
      </w:r>
    </w:p>
    <w:p w14:paraId="749011DD" w14:textId="77777777" w:rsidR="007F0671" w:rsidRDefault="007F0671" w:rsidP="007F0671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Flowering Dogwood Tree Package - $300.</w:t>
      </w:r>
    </w:p>
    <w:p w14:paraId="3E1B0AE2" w14:textId="2E7B5B93" w:rsidR="007F0671" w:rsidRPr="00250514" w:rsidRDefault="007F0671" w:rsidP="007F067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The Board has approved the sponsorship at $300.</w:t>
      </w:r>
    </w:p>
    <w:p w14:paraId="2E7D463C" w14:textId="77777777" w:rsidR="007F0671" w:rsidRDefault="007F0671" w:rsidP="007F0671">
      <w:pPr>
        <w:pStyle w:val="ListParagraph"/>
        <w:spacing w:after="0"/>
        <w:ind w:left="1728"/>
        <w:rPr>
          <w:rFonts w:cstheme="minorHAnsi"/>
          <w:sz w:val="28"/>
          <w:szCs w:val="28"/>
        </w:rPr>
      </w:pPr>
    </w:p>
    <w:p w14:paraId="317742C1" w14:textId="63A6B659" w:rsidR="007F0671" w:rsidRPr="007F0671" w:rsidRDefault="007F0671" w:rsidP="007F0671">
      <w:pPr>
        <w:pStyle w:val="ListParagraph"/>
        <w:numPr>
          <w:ilvl w:val="0"/>
          <w:numId w:val="3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Plantation High School has requested various supplies for their FASHION DESIGN Department.  In lieu of supplies, the board</w:t>
      </w:r>
      <w:r>
        <w:rPr>
          <w:rFonts w:cstheme="minorHAnsi"/>
          <w:sz w:val="28"/>
          <w:szCs w:val="28"/>
        </w:rPr>
        <w:tab/>
        <w:t xml:space="preserve">has approved providing $300. to the department </w:t>
      </w:r>
      <w:proofErr w:type="gramStart"/>
      <w:r>
        <w:rPr>
          <w:rFonts w:cstheme="minorHAnsi"/>
          <w:sz w:val="28"/>
          <w:szCs w:val="28"/>
        </w:rPr>
        <w:t>in order for</w:t>
      </w:r>
      <w:proofErr w:type="gramEnd"/>
      <w:r>
        <w:rPr>
          <w:rFonts w:cstheme="minorHAnsi"/>
          <w:sz w:val="28"/>
          <w:szCs w:val="28"/>
        </w:rPr>
        <w:t xml:space="preserve"> them to </w:t>
      </w:r>
      <w:r>
        <w:rPr>
          <w:rFonts w:cstheme="minorHAnsi"/>
          <w:sz w:val="28"/>
          <w:szCs w:val="28"/>
        </w:rPr>
        <w:lastRenderedPageBreak/>
        <w:t>purchase supplies.</w:t>
      </w:r>
      <w:bookmarkEnd w:id="0"/>
      <w:r>
        <w:rPr>
          <w:rFonts w:cstheme="minorHAnsi"/>
          <w:sz w:val="28"/>
          <w:szCs w:val="28"/>
        </w:rPr>
        <w:t xml:space="preserve">  </w:t>
      </w:r>
      <w:r w:rsidRPr="007F0671">
        <w:rPr>
          <w:rFonts w:cstheme="minorHAnsi"/>
          <w:sz w:val="28"/>
          <w:szCs w:val="28"/>
        </w:rPr>
        <w:t>It will be determined who the check will be issued to in order  to ensure that the funds are properly distributed.</w:t>
      </w:r>
      <w:r>
        <w:rPr>
          <w:rFonts w:cstheme="minorHAnsi"/>
          <w:sz w:val="28"/>
          <w:szCs w:val="28"/>
        </w:rPr>
        <w:t xml:space="preserve">  Members who have sewing supplies to donate are to be brought to the November meeting.</w:t>
      </w:r>
    </w:p>
    <w:p w14:paraId="06181346" w14:textId="2F8EF0B5" w:rsidR="00AB158B" w:rsidRDefault="007F0671" w:rsidP="007E4ED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64A81881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03BD145B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07C288B5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 COMMITTEES</w:t>
      </w:r>
    </w:p>
    <w:p w14:paraId="4D0335B8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0F30A3A1" w14:textId="7218FB4A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7F0671">
        <w:rPr>
          <w:rFonts w:cstheme="minorHAnsi"/>
          <w:sz w:val="28"/>
          <w:szCs w:val="28"/>
          <w:u w:val="single"/>
        </w:rPr>
        <w:t>Arts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Roberta Carraway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214B9C34" w14:textId="34C5A7A8" w:rsidR="007F0671" w:rsidRDefault="007F0671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Art projects will be due in January 2024.</w:t>
      </w:r>
    </w:p>
    <w:p w14:paraId="584E385C" w14:textId="77777777" w:rsidR="007F0671" w:rsidRDefault="007F0671" w:rsidP="00AB158B">
      <w:pPr>
        <w:spacing w:after="0"/>
        <w:rPr>
          <w:rFonts w:cstheme="minorHAnsi"/>
          <w:sz w:val="28"/>
          <w:szCs w:val="28"/>
        </w:rPr>
      </w:pPr>
    </w:p>
    <w:p w14:paraId="4786AAAE" w14:textId="2080C5A2" w:rsidR="007F0671" w:rsidRDefault="007F0671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B5551">
        <w:rPr>
          <w:rFonts w:cstheme="minorHAnsi"/>
          <w:sz w:val="28"/>
          <w:szCs w:val="28"/>
          <w:u w:val="single"/>
        </w:rPr>
        <w:t>Camp Boggy Creek</w:t>
      </w:r>
      <w:r>
        <w:rPr>
          <w:rFonts w:cstheme="minorHAnsi"/>
          <w:sz w:val="28"/>
          <w:szCs w:val="28"/>
        </w:rPr>
        <w:t xml:space="preserve"> – DAY OF GIVING – the donation of twin sheet sets will </w:t>
      </w:r>
      <w:r>
        <w:rPr>
          <w:rFonts w:cstheme="minorHAnsi"/>
          <w:sz w:val="28"/>
          <w:szCs w:val="28"/>
        </w:rPr>
        <w:tab/>
      </w:r>
    </w:p>
    <w:p w14:paraId="05EAEA4C" w14:textId="00D64122" w:rsidR="007F0671" w:rsidRDefault="007F0671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be done for this program.  No white sheets, children’s patterned sheets.</w:t>
      </w:r>
    </w:p>
    <w:p w14:paraId="6A153D86" w14:textId="30A61561" w:rsidR="007F0671" w:rsidRDefault="007F0671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Bring to November meeting.</w:t>
      </w:r>
    </w:p>
    <w:p w14:paraId="7E82919C" w14:textId="77777777" w:rsidR="007F0671" w:rsidRDefault="007F0671" w:rsidP="00AB158B">
      <w:pPr>
        <w:spacing w:after="0"/>
        <w:rPr>
          <w:rFonts w:cstheme="minorHAnsi"/>
          <w:sz w:val="28"/>
          <w:szCs w:val="28"/>
        </w:rPr>
      </w:pPr>
    </w:p>
    <w:p w14:paraId="794DA654" w14:textId="436D3C32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7F0671">
        <w:rPr>
          <w:rFonts w:cstheme="minorHAnsi"/>
          <w:sz w:val="28"/>
          <w:szCs w:val="28"/>
          <w:u w:val="single"/>
        </w:rPr>
        <w:t>75</w:t>
      </w:r>
      <w:r w:rsidRPr="007F0671">
        <w:rPr>
          <w:rFonts w:cstheme="minorHAnsi"/>
          <w:sz w:val="28"/>
          <w:szCs w:val="28"/>
          <w:u w:val="single"/>
          <w:vertAlign w:val="superscript"/>
        </w:rPr>
        <w:t>th</w:t>
      </w:r>
      <w:r w:rsidRPr="007F0671">
        <w:rPr>
          <w:rFonts w:cstheme="minorHAnsi"/>
          <w:sz w:val="28"/>
          <w:szCs w:val="28"/>
          <w:u w:val="single"/>
        </w:rPr>
        <w:t xml:space="preserve"> year anniversary</w:t>
      </w:r>
      <w:r>
        <w:rPr>
          <w:rFonts w:cstheme="minorHAnsi"/>
          <w:sz w:val="28"/>
          <w:szCs w:val="28"/>
        </w:rPr>
        <w:tab/>
        <w:t>Helen Ackerman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2F2E3AC" w14:textId="406AFAE4" w:rsidR="00AB158B" w:rsidRDefault="007F0671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Venue location is being </w:t>
      </w:r>
      <w:proofErr w:type="gramStart"/>
      <w:r>
        <w:rPr>
          <w:rFonts w:cstheme="minorHAnsi"/>
          <w:sz w:val="28"/>
          <w:szCs w:val="28"/>
        </w:rPr>
        <w:t>looked into</w:t>
      </w:r>
      <w:proofErr w:type="gramEnd"/>
      <w:r>
        <w:rPr>
          <w:rFonts w:cstheme="minorHAnsi"/>
          <w:sz w:val="28"/>
          <w:szCs w:val="28"/>
        </w:rPr>
        <w:t xml:space="preserve">.  There will be a meeting on October 30, </w:t>
      </w:r>
    </w:p>
    <w:p w14:paraId="08E7C0DE" w14:textId="3E64E192" w:rsidR="007F0671" w:rsidRDefault="007F0671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2023, from 1PM-3PM at the Community Center.</w:t>
      </w:r>
    </w:p>
    <w:p w14:paraId="6E21DBEB" w14:textId="77777777" w:rsidR="007F0671" w:rsidRDefault="007F0671" w:rsidP="00AB158B">
      <w:pPr>
        <w:spacing w:after="0"/>
        <w:rPr>
          <w:rFonts w:cstheme="minorHAnsi"/>
          <w:sz w:val="28"/>
          <w:szCs w:val="28"/>
        </w:rPr>
      </w:pPr>
    </w:p>
    <w:p w14:paraId="7B5D7A3E" w14:textId="5A48183D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7F0671">
        <w:rPr>
          <w:rFonts w:cstheme="minorHAnsi"/>
          <w:sz w:val="28"/>
          <w:szCs w:val="28"/>
          <w:u w:val="single"/>
        </w:rPr>
        <w:t>Sunshine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Eirene Stansbury</w:t>
      </w:r>
    </w:p>
    <w:p w14:paraId="3253984E" w14:textId="601DA405" w:rsidR="00AB158B" w:rsidRDefault="00415F06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 donation of $70. will be made to the Broward County Animal Care and </w:t>
      </w:r>
    </w:p>
    <w:p w14:paraId="28FE1984" w14:textId="1D17B4C4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Adoption Center in memory of Rod McLeod.</w:t>
      </w:r>
    </w:p>
    <w:p w14:paraId="5FFCD072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</w:p>
    <w:p w14:paraId="1555F7A1" w14:textId="77777777" w:rsidR="00415F06" w:rsidRDefault="00415F06" w:rsidP="00415F06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donation of $70. will be made to the Plantation Volunteer Fire</w:t>
      </w:r>
    </w:p>
    <w:p w14:paraId="1E09984C" w14:textId="1E263B3F" w:rsidR="00415F06" w:rsidRDefault="00415F06" w:rsidP="00415F06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Association Scholarship Fund in memory of Gloria Merritt.</w:t>
      </w:r>
    </w:p>
    <w:p w14:paraId="3302109A" w14:textId="77777777" w:rsidR="00415F06" w:rsidRDefault="00415F06" w:rsidP="00415F06">
      <w:pPr>
        <w:spacing w:after="0"/>
        <w:ind w:firstLine="720"/>
        <w:rPr>
          <w:rFonts w:cstheme="minorHAnsi"/>
          <w:sz w:val="28"/>
          <w:szCs w:val="28"/>
        </w:rPr>
      </w:pPr>
    </w:p>
    <w:p w14:paraId="11F94C09" w14:textId="77777777" w:rsidR="00415F06" w:rsidRDefault="00415F06" w:rsidP="00415F06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donation of $70. will be made to the Plantation Volunteer Fire</w:t>
      </w:r>
    </w:p>
    <w:p w14:paraId="23E6AD78" w14:textId="47E8AF64" w:rsidR="00415F06" w:rsidRDefault="00415F06" w:rsidP="00415F06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Association Scholarship Fund in memory of Ralph Merritt.</w:t>
      </w:r>
    </w:p>
    <w:p w14:paraId="639990E9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</w:p>
    <w:p w14:paraId="64CA3473" w14:textId="748C0A5C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Addie Travers is recovering from surgery and </w:t>
      </w:r>
      <w:proofErr w:type="gramStart"/>
      <w:r>
        <w:rPr>
          <w:rFonts w:cstheme="minorHAnsi"/>
          <w:sz w:val="28"/>
          <w:szCs w:val="28"/>
        </w:rPr>
        <w:t>was in attendance at</w:t>
      </w:r>
      <w:proofErr w:type="gramEnd"/>
      <w:r>
        <w:rPr>
          <w:rFonts w:cstheme="minorHAnsi"/>
          <w:sz w:val="28"/>
          <w:szCs w:val="28"/>
        </w:rPr>
        <w:t xml:space="preserve"> the </w:t>
      </w:r>
    </w:p>
    <w:p w14:paraId="477EFCB8" w14:textId="2D5B4265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Meeting.</w:t>
      </w:r>
    </w:p>
    <w:p w14:paraId="543D2649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</w:p>
    <w:p w14:paraId="2146EB01" w14:textId="331ABC88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Olga Nelson has recovered from COVID and </w:t>
      </w:r>
      <w:proofErr w:type="gramStart"/>
      <w:r>
        <w:rPr>
          <w:rFonts w:cstheme="minorHAnsi"/>
          <w:sz w:val="28"/>
          <w:szCs w:val="28"/>
        </w:rPr>
        <w:t>was in attendance at</w:t>
      </w:r>
      <w:proofErr w:type="gramEnd"/>
      <w:r>
        <w:rPr>
          <w:rFonts w:cstheme="minorHAnsi"/>
          <w:sz w:val="28"/>
          <w:szCs w:val="28"/>
        </w:rPr>
        <w:t xml:space="preserve"> the </w:t>
      </w:r>
    </w:p>
    <w:p w14:paraId="03DCE2C6" w14:textId="3DC5BDC1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meeting.</w:t>
      </w:r>
    </w:p>
    <w:p w14:paraId="2A52903D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</w:p>
    <w:p w14:paraId="56F86C85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Doreen Tulloch-Reid is undergoing treatment and </w:t>
      </w:r>
      <w:proofErr w:type="gramStart"/>
      <w:r>
        <w:rPr>
          <w:rFonts w:cstheme="minorHAnsi"/>
          <w:sz w:val="28"/>
          <w:szCs w:val="28"/>
        </w:rPr>
        <w:t>was in attendance at</w:t>
      </w:r>
      <w:proofErr w:type="gramEnd"/>
      <w:r>
        <w:rPr>
          <w:rFonts w:cstheme="minorHAnsi"/>
          <w:sz w:val="28"/>
          <w:szCs w:val="28"/>
        </w:rPr>
        <w:t xml:space="preserve"> the </w:t>
      </w:r>
    </w:p>
    <w:p w14:paraId="13680821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meeting.</w:t>
      </w:r>
    </w:p>
    <w:p w14:paraId="190C9D5A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</w:p>
    <w:p w14:paraId="541510DA" w14:textId="2702087A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Roberta Carraway is recovering from surgery and is currently in the </w:t>
      </w:r>
    </w:p>
    <w:p w14:paraId="27C17430" w14:textId="1B97272D" w:rsidR="00415F06" w:rsidRDefault="00415F06" w:rsidP="00415F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hospital.  She will be going to rehab shortly.</w:t>
      </w:r>
    </w:p>
    <w:p w14:paraId="1A09AC15" w14:textId="77777777" w:rsidR="00415F06" w:rsidRDefault="00415F06" w:rsidP="00415F06">
      <w:pPr>
        <w:spacing w:after="0"/>
        <w:rPr>
          <w:rFonts w:cstheme="minorHAnsi"/>
          <w:sz w:val="28"/>
          <w:szCs w:val="28"/>
        </w:rPr>
      </w:pPr>
    </w:p>
    <w:p w14:paraId="4C06B6C7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UNFINISHED BUSINESS</w:t>
      </w:r>
    </w:p>
    <w:p w14:paraId="389EC1B4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3D79EA9C" w14:textId="77777777" w:rsidR="00AB158B" w:rsidRDefault="00AB158B" w:rsidP="00AB158B">
      <w:pPr>
        <w:pStyle w:val="ListParagraph"/>
        <w:numPr>
          <w:ilvl w:val="0"/>
          <w:numId w:val="2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District 13 Annual Meeting</w:t>
      </w:r>
      <w:r>
        <w:rPr>
          <w:rFonts w:cstheme="minorHAnsi"/>
          <w:sz w:val="28"/>
          <w:szCs w:val="28"/>
        </w:rPr>
        <w:tab/>
        <w:t>Helen Ackerman</w:t>
      </w:r>
    </w:p>
    <w:p w14:paraId="1D47B4EE" w14:textId="77777777" w:rsidR="00E2309F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Meeting will be held on October 13, </w:t>
      </w:r>
      <w:r w:rsidR="007E4ED0">
        <w:rPr>
          <w:rFonts w:cstheme="minorHAnsi"/>
          <w:sz w:val="28"/>
          <w:szCs w:val="28"/>
        </w:rPr>
        <w:t>2023,</w:t>
      </w:r>
      <w:r>
        <w:rPr>
          <w:rFonts w:cstheme="minorHAnsi"/>
          <w:sz w:val="28"/>
          <w:szCs w:val="28"/>
        </w:rPr>
        <w:t xml:space="preserve"> </w:t>
      </w:r>
    </w:p>
    <w:p w14:paraId="092A42CF" w14:textId="7D00A85B" w:rsidR="00AB158B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from 10AM-1PM at the Community Center.  Member cost is $5.00 per person.  Light breakfast and a lunch will be served.</w:t>
      </w:r>
      <w:r w:rsidR="003B5551">
        <w:rPr>
          <w:rFonts w:cstheme="minorHAnsi"/>
          <w:sz w:val="28"/>
          <w:szCs w:val="28"/>
        </w:rPr>
        <w:t xml:space="preserve">  Approximately 45 people will</w:t>
      </w:r>
    </w:p>
    <w:p w14:paraId="6E767546" w14:textId="74EA8026" w:rsidR="003B5551" w:rsidRDefault="003B5551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 attending.</w:t>
      </w:r>
    </w:p>
    <w:p w14:paraId="3551B466" w14:textId="77777777" w:rsidR="00AB158B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1A82858C" w14:textId="77777777" w:rsidR="00AB158B" w:rsidRDefault="00AB158B" w:rsidP="00AB158B">
      <w:pPr>
        <w:pStyle w:val="ListParagraph"/>
        <w:numPr>
          <w:ilvl w:val="0"/>
          <w:numId w:val="2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Bev Payne will be hosting a dinner at her home on October 12, 2023 @ 6PM.  Side dishes are welcome…advise Bev.</w:t>
      </w:r>
    </w:p>
    <w:p w14:paraId="1C4A1332" w14:textId="77777777" w:rsidR="00AB158B" w:rsidRDefault="00AB158B" w:rsidP="00AB158B">
      <w:pPr>
        <w:spacing w:after="0"/>
        <w:ind w:left="1080"/>
        <w:rPr>
          <w:rFonts w:cstheme="minorHAnsi"/>
          <w:sz w:val="28"/>
          <w:szCs w:val="28"/>
        </w:rPr>
      </w:pPr>
    </w:p>
    <w:p w14:paraId="5B2502D5" w14:textId="19E30DA4" w:rsidR="003B5551" w:rsidRDefault="00AB158B" w:rsidP="003B5551">
      <w:pPr>
        <w:pStyle w:val="ListParagraph"/>
        <w:numPr>
          <w:ilvl w:val="0"/>
          <w:numId w:val="2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Audit Committee</w:t>
      </w:r>
      <w:r w:rsidR="003B5551">
        <w:rPr>
          <w:rFonts w:cstheme="minorHAnsi"/>
          <w:sz w:val="28"/>
          <w:szCs w:val="28"/>
        </w:rPr>
        <w:t xml:space="preserve"> – meeting to be scheduled in January 2024</w:t>
      </w:r>
      <w:r>
        <w:rPr>
          <w:rFonts w:cstheme="minorHAnsi"/>
          <w:sz w:val="28"/>
          <w:szCs w:val="28"/>
        </w:rPr>
        <w:t xml:space="preserve"> </w:t>
      </w:r>
    </w:p>
    <w:p w14:paraId="7595B2AD" w14:textId="7DF0E427" w:rsidR="003B5551" w:rsidRDefault="003B5551" w:rsidP="003B5551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Shirley Wiggin</w:t>
      </w:r>
    </w:p>
    <w:p w14:paraId="142CC23E" w14:textId="6E166871" w:rsidR="003B5551" w:rsidRDefault="003B5551" w:rsidP="003B5551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Pam Hackett</w:t>
      </w:r>
    </w:p>
    <w:p w14:paraId="7934A5E8" w14:textId="0FAF35CA" w:rsidR="003B5551" w:rsidRDefault="003B5551" w:rsidP="003B5551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Diana Trotta</w:t>
      </w:r>
    </w:p>
    <w:p w14:paraId="139E5851" w14:textId="6B05D692" w:rsidR="003B5551" w:rsidRDefault="003B5551" w:rsidP="003B5551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Karinne Bernstein (alternate)</w:t>
      </w:r>
    </w:p>
    <w:p w14:paraId="1FE9B6D4" w14:textId="77777777" w:rsidR="003B5551" w:rsidRPr="003B5551" w:rsidRDefault="003B5551" w:rsidP="003B5551">
      <w:pPr>
        <w:pStyle w:val="ListParagraph"/>
        <w:ind w:left="1440"/>
        <w:rPr>
          <w:rFonts w:cstheme="minorHAnsi"/>
          <w:sz w:val="28"/>
          <w:szCs w:val="28"/>
        </w:rPr>
      </w:pPr>
    </w:p>
    <w:p w14:paraId="39AFC1D4" w14:textId="6E3C8E54" w:rsidR="00AB158B" w:rsidRPr="003B5551" w:rsidRDefault="00AB158B" w:rsidP="003B5551">
      <w:pPr>
        <w:pStyle w:val="ListParagraph"/>
        <w:numPr>
          <w:ilvl w:val="0"/>
          <w:numId w:val="26"/>
        </w:numPr>
        <w:spacing w:after="0"/>
        <w:rPr>
          <w:rFonts w:cstheme="minorHAnsi"/>
          <w:sz w:val="28"/>
          <w:szCs w:val="28"/>
        </w:rPr>
      </w:pPr>
      <w:r w:rsidRPr="003B5551">
        <w:rPr>
          <w:rFonts w:cstheme="minorHAnsi"/>
          <w:sz w:val="28"/>
          <w:szCs w:val="28"/>
        </w:rPr>
        <w:t>Deicke Update</w:t>
      </w:r>
      <w:r w:rsidRPr="003B5551">
        <w:rPr>
          <w:rFonts w:cstheme="minorHAnsi"/>
          <w:sz w:val="28"/>
          <w:szCs w:val="28"/>
        </w:rPr>
        <w:tab/>
      </w:r>
      <w:r w:rsidRPr="003B5551">
        <w:rPr>
          <w:rFonts w:cstheme="minorHAnsi"/>
          <w:sz w:val="28"/>
          <w:szCs w:val="28"/>
        </w:rPr>
        <w:tab/>
      </w:r>
      <w:r w:rsidRPr="003B5551">
        <w:rPr>
          <w:rFonts w:cstheme="minorHAnsi"/>
          <w:sz w:val="28"/>
          <w:szCs w:val="28"/>
        </w:rPr>
        <w:tab/>
        <w:t>Nancy</w:t>
      </w:r>
    </w:p>
    <w:p w14:paraId="26ABC094" w14:textId="77777777" w:rsidR="00AB158B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Deicke Auditorium will not be available until 2025.</w:t>
      </w:r>
    </w:p>
    <w:p w14:paraId="2607B58D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23C8BFA1" w14:textId="11DD2A4F" w:rsidR="00AB158B" w:rsidRPr="003B5551" w:rsidRDefault="003B5551" w:rsidP="003B5551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Meeting locations being considered.  Nancy and Michelle are working on possibly meeting at the Plantation Preserve for the General Meetings.</w:t>
      </w:r>
    </w:p>
    <w:p w14:paraId="710C2875" w14:textId="77777777" w:rsidR="003B5551" w:rsidRDefault="003B5551" w:rsidP="003B5551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1171C44D" w14:textId="4B385149" w:rsidR="003B5551" w:rsidRDefault="003B5551" w:rsidP="003B5551">
      <w:pPr>
        <w:pStyle w:val="ListParagraph"/>
        <w:numPr>
          <w:ilvl w:val="0"/>
          <w:numId w:val="2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Florida Fall Conference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Nancy</w:t>
      </w:r>
    </w:p>
    <w:p w14:paraId="0F54B85A" w14:textId="63207FAE" w:rsidR="003B5551" w:rsidRDefault="003B5551" w:rsidP="003B5551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PWC Scrapbook took 1</w:t>
      </w:r>
      <w:r w:rsidRPr="003B5551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place.  Bears and Afghans delivered for Boggy Creek.</w:t>
      </w:r>
    </w:p>
    <w:p w14:paraId="1640272B" w14:textId="77777777" w:rsidR="003B5551" w:rsidRPr="003B5551" w:rsidRDefault="003B5551" w:rsidP="003B5551">
      <w:pPr>
        <w:spacing w:after="0"/>
        <w:ind w:left="1440"/>
        <w:rPr>
          <w:rFonts w:cstheme="minorHAnsi"/>
          <w:sz w:val="28"/>
          <w:szCs w:val="28"/>
        </w:rPr>
      </w:pPr>
    </w:p>
    <w:p w14:paraId="676C54C9" w14:textId="77777777" w:rsidR="00AB158B" w:rsidRDefault="00AB158B" w:rsidP="00AB158B">
      <w:pPr>
        <w:pStyle w:val="ListParagraph"/>
        <w:numPr>
          <w:ilvl w:val="0"/>
          <w:numId w:val="2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 Your Mama’s Craft Fair</w:t>
      </w:r>
      <w:r>
        <w:rPr>
          <w:rFonts w:cstheme="minorHAnsi"/>
          <w:sz w:val="28"/>
          <w:szCs w:val="28"/>
        </w:rPr>
        <w:tab/>
        <w:t>Nancy</w:t>
      </w:r>
    </w:p>
    <w:p w14:paraId="41FD7FEE" w14:textId="59DC0A8C" w:rsidR="00AB158B" w:rsidRDefault="00AB158B" w:rsidP="007E4ED0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Committee </w:t>
      </w:r>
      <w:r w:rsidR="007E4ED0">
        <w:rPr>
          <w:rFonts w:cstheme="minorHAnsi"/>
          <w:sz w:val="28"/>
          <w:szCs w:val="28"/>
        </w:rPr>
        <w:t>signed</w:t>
      </w:r>
      <w:r>
        <w:rPr>
          <w:rFonts w:cstheme="minorHAnsi"/>
          <w:sz w:val="28"/>
          <w:szCs w:val="28"/>
        </w:rPr>
        <w:t xml:space="preserve"> up for volunteers.</w:t>
      </w:r>
      <w:r w:rsidR="007E4ED0">
        <w:rPr>
          <w:rFonts w:cstheme="minorHAnsi"/>
          <w:sz w:val="28"/>
          <w:szCs w:val="28"/>
        </w:rPr>
        <w:t xml:space="preserve">  Baked goods will need to be packaged.  Cece will assist members if necessary. </w:t>
      </w:r>
    </w:p>
    <w:p w14:paraId="3521B04B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023E5F3F" w14:textId="77777777" w:rsidR="00AB158B" w:rsidRDefault="00AB158B" w:rsidP="00AB158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702CEEF0" w14:textId="6CB767EB" w:rsidR="00BE3E5B" w:rsidRPr="00BE3E5B" w:rsidRDefault="00AB158B" w:rsidP="00BE3E5B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Holiday Luncheon – Will be held at Jacaranda Golf Club on Tuesday, December 12, 2023.  The menu will be in the newsletter…cost is $50.00 per person.  Valet parking will be available (</w:t>
      </w:r>
      <w:r w:rsidR="00BE3E5B">
        <w:rPr>
          <w:rFonts w:cstheme="minorHAnsi"/>
          <w:sz w:val="28"/>
          <w:szCs w:val="28"/>
        </w:rPr>
        <w:t xml:space="preserve">underwritten </w:t>
      </w:r>
      <w:r>
        <w:rPr>
          <w:rFonts w:cstheme="minorHAnsi"/>
          <w:sz w:val="28"/>
          <w:szCs w:val="28"/>
        </w:rPr>
        <w:t>by Helen Ackerman</w:t>
      </w:r>
      <w:r w:rsidR="007E4ED0">
        <w:rPr>
          <w:rFonts w:cstheme="minorHAnsi"/>
          <w:sz w:val="28"/>
          <w:szCs w:val="28"/>
        </w:rPr>
        <w:t>),</w:t>
      </w:r>
      <w:r>
        <w:rPr>
          <w:rFonts w:cstheme="minorHAnsi"/>
          <w:sz w:val="28"/>
          <w:szCs w:val="28"/>
        </w:rPr>
        <w:t xml:space="preserve"> and Bar Services will be available (</w:t>
      </w:r>
      <w:r w:rsidR="00BE3E5B">
        <w:rPr>
          <w:rFonts w:cstheme="minorHAnsi"/>
          <w:sz w:val="28"/>
          <w:szCs w:val="28"/>
        </w:rPr>
        <w:t xml:space="preserve">underwritten </w:t>
      </w:r>
      <w:r>
        <w:rPr>
          <w:rFonts w:cstheme="minorHAnsi"/>
          <w:sz w:val="28"/>
          <w:szCs w:val="28"/>
        </w:rPr>
        <w:t>by Bev Payne).</w:t>
      </w:r>
      <w:r w:rsidR="00BE3E5B">
        <w:rPr>
          <w:rFonts w:cstheme="minorHAnsi"/>
          <w:sz w:val="28"/>
          <w:szCs w:val="28"/>
        </w:rPr>
        <w:t xml:space="preserve">  Bar Services will be a “cash bar”.  </w:t>
      </w:r>
    </w:p>
    <w:p w14:paraId="7AD9574A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Menu:</w:t>
      </w:r>
      <w:r>
        <w:rPr>
          <w:rFonts w:cstheme="minorHAnsi"/>
          <w:sz w:val="28"/>
          <w:szCs w:val="28"/>
        </w:rPr>
        <w:tab/>
        <w:t>Chicken Romani (Mushroom &amp; Artichoke Sauce)</w:t>
      </w:r>
    </w:p>
    <w:p w14:paraId="7EF6A365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Filet of Sole Florentine (Spinach and Parmesan </w:t>
      </w:r>
    </w:p>
    <w:p w14:paraId="56E76116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Cheese)</w:t>
      </w:r>
    </w:p>
    <w:p w14:paraId="05846B87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Jacaranda’s Famous Meatloaf (Homestyle Brown</w:t>
      </w:r>
    </w:p>
    <w:p w14:paraId="441DC80D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Gravy)</w:t>
      </w:r>
    </w:p>
    <w:p w14:paraId="4590626E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Grilled Portobello Mushroom (Ricotta Cheese and</w:t>
      </w:r>
    </w:p>
    <w:p w14:paraId="4F1CE948" w14:textId="77777777" w:rsidR="003B5551" w:rsidRDefault="003B5551" w:rsidP="003B5551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Spinach Stuffing)</w:t>
      </w:r>
    </w:p>
    <w:p w14:paraId="5314CF7B" w14:textId="5EB8BA2D" w:rsidR="003B5551" w:rsidRDefault="007E4ED0" w:rsidP="007E4ED0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Tiger Bucks Store – will be run by Shirley Wiggin</w:t>
      </w:r>
    </w:p>
    <w:p w14:paraId="530440AE" w14:textId="77777777" w:rsidR="007E4ED0" w:rsidRDefault="007E4ED0" w:rsidP="007E4ED0">
      <w:pPr>
        <w:spacing w:after="0"/>
        <w:rPr>
          <w:rFonts w:cstheme="minorHAnsi"/>
          <w:sz w:val="28"/>
          <w:szCs w:val="28"/>
        </w:rPr>
      </w:pPr>
    </w:p>
    <w:p w14:paraId="384CB567" w14:textId="4CE0E9ED" w:rsidR="007E4ED0" w:rsidRDefault="007E4ED0" w:rsidP="007E4ED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BUSINESS</w:t>
      </w:r>
    </w:p>
    <w:p w14:paraId="665E11B3" w14:textId="17A3AFBA" w:rsidR="007E4ED0" w:rsidRDefault="007E4ED0" w:rsidP="007E4ED0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Volunteer of the Year 2024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 Ireland</w:t>
      </w:r>
    </w:p>
    <w:p w14:paraId="7721AE5B" w14:textId="617B5FC9" w:rsidR="007E4ED0" w:rsidRDefault="007E4ED0" w:rsidP="007E4ED0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Will be Saturday, May 24, 2024.  Will be in a new location and this </w:t>
      </w:r>
    </w:p>
    <w:p w14:paraId="5CC81F81" w14:textId="6C213B4E" w:rsidR="007E4ED0" w:rsidRDefault="007E4ED0" w:rsidP="007E4ED0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awaiting Board approval.</w:t>
      </w:r>
    </w:p>
    <w:p w14:paraId="10D1639B" w14:textId="77777777" w:rsidR="007E4ED0" w:rsidRDefault="007E4ED0" w:rsidP="007E4ED0">
      <w:pPr>
        <w:spacing w:after="0"/>
        <w:ind w:left="1440"/>
        <w:rPr>
          <w:rFonts w:cstheme="minorHAnsi"/>
          <w:sz w:val="28"/>
          <w:szCs w:val="28"/>
        </w:rPr>
      </w:pPr>
    </w:p>
    <w:p w14:paraId="733FEC0F" w14:textId="5E48782F" w:rsidR="007E4ED0" w:rsidRDefault="007E4ED0" w:rsidP="007E4ED0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Hospitality Committee</w:t>
      </w:r>
    </w:p>
    <w:p w14:paraId="758E6CA8" w14:textId="1CA5A7D2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email will be sent out to membership to determine who is interested in participating.</w:t>
      </w:r>
    </w:p>
    <w:p w14:paraId="6B9CB2C1" w14:textId="77777777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2944276C" w14:textId="4839F4B2" w:rsidR="007E4ED0" w:rsidRDefault="007E4ED0" w:rsidP="007E4ED0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of GENERAL MEETING NOTES will now be reviewed by:</w:t>
      </w:r>
    </w:p>
    <w:p w14:paraId="63742C78" w14:textId="2654F07F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Darlene Vlazny</w:t>
      </w:r>
    </w:p>
    <w:p w14:paraId="0D4D09AC" w14:textId="2FCCB7FB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Joan Mickelson</w:t>
      </w:r>
    </w:p>
    <w:p w14:paraId="4A90CB1B" w14:textId="35928345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Shirley Wiggin</w:t>
      </w:r>
    </w:p>
    <w:p w14:paraId="5A3FAF2D" w14:textId="77777777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4F95ECD4" w14:textId="77777777" w:rsid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583CA714" w14:textId="77777777" w:rsidR="007E4ED0" w:rsidRPr="007E4ED0" w:rsidRDefault="007E4ED0" w:rsidP="007E4ED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6A96B819" w14:textId="77777777" w:rsidR="00AB158B" w:rsidRDefault="00AB158B" w:rsidP="00AB158B">
      <w:pPr>
        <w:pStyle w:val="ListParagraph"/>
        <w:rPr>
          <w:rFonts w:cstheme="minorHAnsi"/>
          <w:sz w:val="28"/>
          <w:szCs w:val="28"/>
        </w:rPr>
      </w:pPr>
    </w:p>
    <w:p w14:paraId="33217ABD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ANNOUNCEMENTS OF UPCOMING EVENTS</w:t>
      </w:r>
    </w:p>
    <w:p w14:paraId="266E6E77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7590A1D8" w14:textId="2470E238" w:rsidR="00AB158B" w:rsidRDefault="00AB158B" w:rsidP="00AB158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Rock The Park – November 3, 2</w:t>
      </w:r>
      <w:r w:rsidR="007E4ED0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23</w:t>
      </w:r>
    </w:p>
    <w:p w14:paraId="489DDAC6" w14:textId="77777777" w:rsidR="00AB158B" w:rsidRDefault="00AB158B" w:rsidP="00AB158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Tree decorating at the Historical Museum during the week of October 15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  Exact date to be announced.</w:t>
      </w:r>
    </w:p>
    <w:p w14:paraId="6ADEA8C8" w14:textId="77777777" w:rsidR="00AB158B" w:rsidRDefault="00AB158B" w:rsidP="00AB158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Trunk or Treat – October 31, 2023</w:t>
      </w:r>
    </w:p>
    <w:p w14:paraId="7AFDEC1A" w14:textId="77777777" w:rsidR="00AB158B" w:rsidRDefault="00AB158B" w:rsidP="00AB158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Holiday Parade – November 18, 2023</w:t>
      </w:r>
    </w:p>
    <w:p w14:paraId="7A578D90" w14:textId="77777777" w:rsidR="00AB158B" w:rsidRDefault="00AB158B" w:rsidP="00AB158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Light Up City Hall – December 2, 2023</w:t>
      </w:r>
    </w:p>
    <w:p w14:paraId="0BDED1B7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</w:p>
    <w:p w14:paraId="7E200B74" w14:textId="62C7673E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Adjourn – </w:t>
      </w:r>
      <w:r w:rsidR="007E4ED0">
        <w:rPr>
          <w:rFonts w:cstheme="minorHAnsi"/>
          <w:sz w:val="28"/>
          <w:szCs w:val="28"/>
        </w:rPr>
        <w:t>11:25am</w:t>
      </w:r>
    </w:p>
    <w:p w14:paraId="5D269147" w14:textId="5CE518D8" w:rsidR="007E4ED0" w:rsidRDefault="007E4ED0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Program commences.</w:t>
      </w:r>
    </w:p>
    <w:p w14:paraId="2E646744" w14:textId="77777777" w:rsidR="00AB158B" w:rsidRDefault="00AB158B" w:rsidP="00AB158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Cece Ramirez – Recording Secretary</w:t>
      </w:r>
    </w:p>
    <w:p w14:paraId="50018A34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9180"/>
        </w:tabs>
        <w:ind w:left="918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9A46F2"/>
    <w:multiLevelType w:val="hybridMultilevel"/>
    <w:tmpl w:val="6D56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5C7116"/>
    <w:multiLevelType w:val="hybridMultilevel"/>
    <w:tmpl w:val="389C2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184732"/>
    <w:multiLevelType w:val="hybridMultilevel"/>
    <w:tmpl w:val="079AE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8B6B97"/>
    <w:multiLevelType w:val="hybridMultilevel"/>
    <w:tmpl w:val="518A7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CF4EEC"/>
    <w:multiLevelType w:val="hybridMultilevel"/>
    <w:tmpl w:val="DD66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B9D136A"/>
    <w:multiLevelType w:val="hybridMultilevel"/>
    <w:tmpl w:val="B3DCA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483D07"/>
    <w:multiLevelType w:val="hybridMultilevel"/>
    <w:tmpl w:val="9EEE9D1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8" w15:restartNumberingAfterBreak="0">
    <w:nsid w:val="635628E5"/>
    <w:multiLevelType w:val="hybridMultilevel"/>
    <w:tmpl w:val="4072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81932558">
    <w:abstractNumId w:val="25"/>
  </w:num>
  <w:num w:numId="2" w16cid:durableId="677076835">
    <w:abstractNumId w:val="13"/>
  </w:num>
  <w:num w:numId="3" w16cid:durableId="187716886">
    <w:abstractNumId w:val="10"/>
  </w:num>
  <w:num w:numId="4" w16cid:durableId="1747804836">
    <w:abstractNumId w:val="29"/>
  </w:num>
  <w:num w:numId="5" w16cid:durableId="1776825885">
    <w:abstractNumId w:val="15"/>
  </w:num>
  <w:num w:numId="6" w16cid:durableId="570962655">
    <w:abstractNumId w:val="21"/>
  </w:num>
  <w:num w:numId="7" w16cid:durableId="1369187400">
    <w:abstractNumId w:val="23"/>
  </w:num>
  <w:num w:numId="8" w16cid:durableId="1263144726">
    <w:abstractNumId w:val="9"/>
  </w:num>
  <w:num w:numId="9" w16cid:durableId="169609653">
    <w:abstractNumId w:val="7"/>
  </w:num>
  <w:num w:numId="10" w16cid:durableId="713579483">
    <w:abstractNumId w:val="6"/>
  </w:num>
  <w:num w:numId="11" w16cid:durableId="577522493">
    <w:abstractNumId w:val="5"/>
  </w:num>
  <w:num w:numId="12" w16cid:durableId="1195732615">
    <w:abstractNumId w:val="4"/>
  </w:num>
  <w:num w:numId="13" w16cid:durableId="1591549881">
    <w:abstractNumId w:val="8"/>
  </w:num>
  <w:num w:numId="14" w16cid:durableId="1487284497">
    <w:abstractNumId w:val="3"/>
  </w:num>
  <w:num w:numId="15" w16cid:durableId="2080327463">
    <w:abstractNumId w:val="2"/>
  </w:num>
  <w:num w:numId="16" w16cid:durableId="400952656">
    <w:abstractNumId w:val="1"/>
  </w:num>
  <w:num w:numId="17" w16cid:durableId="923027719">
    <w:abstractNumId w:val="0"/>
  </w:num>
  <w:num w:numId="18" w16cid:durableId="555362464">
    <w:abstractNumId w:val="18"/>
  </w:num>
  <w:num w:numId="19" w16cid:durableId="1075590568">
    <w:abstractNumId w:val="19"/>
  </w:num>
  <w:num w:numId="20" w16cid:durableId="1327443899">
    <w:abstractNumId w:val="26"/>
  </w:num>
  <w:num w:numId="21" w16cid:durableId="1692028340">
    <w:abstractNumId w:val="22"/>
  </w:num>
  <w:num w:numId="22" w16cid:durableId="2033729072">
    <w:abstractNumId w:val="12"/>
  </w:num>
  <w:num w:numId="23" w16cid:durableId="212541442">
    <w:abstractNumId w:val="30"/>
  </w:num>
  <w:num w:numId="24" w16cid:durableId="89401751">
    <w:abstractNumId w:val="20"/>
  </w:num>
  <w:num w:numId="25" w16cid:durableId="1483737253">
    <w:abstractNumId w:val="28"/>
  </w:num>
  <w:num w:numId="26" w16cid:durableId="1749498925">
    <w:abstractNumId w:val="16"/>
  </w:num>
  <w:num w:numId="27" w16cid:durableId="1871187253">
    <w:abstractNumId w:val="24"/>
  </w:num>
  <w:num w:numId="28" w16cid:durableId="1296450504">
    <w:abstractNumId w:val="17"/>
  </w:num>
  <w:num w:numId="29" w16cid:durableId="484857247">
    <w:abstractNumId w:val="11"/>
  </w:num>
  <w:num w:numId="30" w16cid:durableId="633563889">
    <w:abstractNumId w:val="11"/>
  </w:num>
  <w:num w:numId="31" w16cid:durableId="321394272">
    <w:abstractNumId w:val="14"/>
  </w:num>
  <w:num w:numId="32" w16cid:durableId="19264511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8B"/>
    <w:rsid w:val="003B5551"/>
    <w:rsid w:val="00415F06"/>
    <w:rsid w:val="00645252"/>
    <w:rsid w:val="006D3D74"/>
    <w:rsid w:val="007E4ED0"/>
    <w:rsid w:val="007F0671"/>
    <w:rsid w:val="0083569A"/>
    <w:rsid w:val="00A9204E"/>
    <w:rsid w:val="00AB158B"/>
    <w:rsid w:val="00BE3E5B"/>
    <w:rsid w:val="00E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CDF0"/>
  <w15:chartTrackingRefBased/>
  <w15:docId w15:val="{A1E64548-92BC-49EA-BD7F-E90244DD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B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AB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</dc:creator>
  <cp:keywords/>
  <dc:description/>
  <cp:lastModifiedBy>CECELIA RAMIREZ</cp:lastModifiedBy>
  <cp:revision>4</cp:revision>
  <cp:lastPrinted>2023-10-31T17:32:00Z</cp:lastPrinted>
  <dcterms:created xsi:type="dcterms:W3CDTF">2023-10-16T22:53:00Z</dcterms:created>
  <dcterms:modified xsi:type="dcterms:W3CDTF">2023-10-31T17:37:00Z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